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7F" w:rsidRDefault="00D4037F" w:rsidP="00D4037F">
      <w:pPr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252E0B">
        <w:rPr>
          <w:rFonts w:ascii="Arial" w:hAnsi="Arial" w:cs="Arial"/>
          <w:b/>
          <w:bCs/>
          <w:sz w:val="20"/>
          <w:szCs w:val="20"/>
          <w:lang w:val="ru-RU"/>
        </w:rPr>
        <w:t>Известувања</w:t>
      </w:r>
      <w:r w:rsidRPr="005724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E0B">
        <w:rPr>
          <w:rFonts w:ascii="Arial" w:hAnsi="Arial" w:cs="Arial"/>
          <w:b/>
          <w:bCs/>
          <w:sz w:val="20"/>
          <w:szCs w:val="20"/>
          <w:lang w:val="ru-RU"/>
        </w:rPr>
        <w:t>за</w:t>
      </w:r>
      <w:r w:rsidRPr="005724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E0B">
        <w:rPr>
          <w:rFonts w:ascii="Arial" w:hAnsi="Arial" w:cs="Arial"/>
          <w:b/>
          <w:bCs/>
          <w:sz w:val="20"/>
          <w:szCs w:val="20"/>
          <w:lang w:val="ru-RU"/>
        </w:rPr>
        <w:t>реализирани</w:t>
      </w:r>
      <w:r w:rsidRPr="005724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E0B">
        <w:rPr>
          <w:rFonts w:ascii="Arial" w:hAnsi="Arial" w:cs="Arial"/>
          <w:b/>
          <w:bCs/>
          <w:sz w:val="20"/>
          <w:szCs w:val="20"/>
          <w:lang w:val="ru-RU"/>
        </w:rPr>
        <w:t>договори</w:t>
      </w:r>
    </w:p>
    <w:p w:rsidR="00D4037F" w:rsidRDefault="00D4037F" w:rsidP="00D4037F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D4037F" w:rsidRDefault="00D4037F" w:rsidP="00D4037F">
      <w:pPr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  <w:lang w:val="mk-MK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mk-MK"/>
        </w:rPr>
        <w:t>Ве молиме отворете преку следниов линк:</w:t>
      </w:r>
    </w:p>
    <w:p w:rsidR="00D4037F" w:rsidRDefault="00D4037F" w:rsidP="00D4037F">
      <w:pPr>
        <w:rPr>
          <w:rFonts w:ascii="Arial" w:hAnsi="Arial" w:cs="Arial"/>
          <w:color w:val="333333"/>
          <w:sz w:val="16"/>
          <w:szCs w:val="16"/>
          <w:shd w:val="clear" w:color="auto" w:fill="FFFFFF"/>
          <w:lang w:val="mk-MK"/>
        </w:rPr>
      </w:pPr>
    </w:p>
    <w:p w:rsidR="00D4037F" w:rsidRPr="00D4037F" w:rsidRDefault="00D4037F" w:rsidP="00D4037F">
      <w:pPr>
        <w:jc w:val="center"/>
        <w:rPr>
          <w:rFonts w:ascii="Arial" w:hAnsi="Arial" w:cs="Arial"/>
          <w:b/>
          <w:color w:val="333333"/>
          <w:sz w:val="16"/>
          <w:szCs w:val="16"/>
          <w:shd w:val="clear" w:color="auto" w:fill="FFFFFF"/>
          <w:lang w:val="mk-MK"/>
        </w:rPr>
      </w:pPr>
      <w:r w:rsidRPr="00D4037F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&lt;iframe src="https://e-nabavki.gov.mk/InstitutionGridData.aspx#/ciRealizedContractsGrid/72c7a7b7-aad8-4cf0-a459-aa65cc71b8d8" width="100%" style="height</w:t>
      </w:r>
      <w:proofErr w:type="gramStart"/>
      <w:r w:rsidRPr="00D4037F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:900px</w:t>
      </w:r>
      <w:proofErr w:type="gramEnd"/>
      <w:r w:rsidRPr="00D4037F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"&gt;&lt;/iframe&gt;</w:t>
      </w:r>
    </w:p>
    <w:p w:rsidR="00D4037F" w:rsidRPr="00D4037F" w:rsidRDefault="00D4037F" w:rsidP="00D4037F">
      <w:pPr>
        <w:rPr>
          <w:rFonts w:ascii="Arial" w:hAnsi="Arial" w:cs="Arial"/>
          <w:sz w:val="16"/>
          <w:szCs w:val="16"/>
          <w:lang w:val="mk-MK"/>
        </w:rPr>
      </w:pPr>
    </w:p>
    <w:p w:rsidR="00BB1CFC" w:rsidRDefault="00BB1CFC">
      <w:bookmarkStart w:id="0" w:name="_GoBack"/>
      <w:bookmarkEnd w:id="0"/>
    </w:p>
    <w:sectPr w:rsidR="00BB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7F"/>
    <w:rsid w:val="0013748E"/>
    <w:rsid w:val="002F36CD"/>
    <w:rsid w:val="005343B2"/>
    <w:rsid w:val="00544CEA"/>
    <w:rsid w:val="005D3172"/>
    <w:rsid w:val="005F08BC"/>
    <w:rsid w:val="006410BE"/>
    <w:rsid w:val="00692BD2"/>
    <w:rsid w:val="006E7DFB"/>
    <w:rsid w:val="00731904"/>
    <w:rsid w:val="00891240"/>
    <w:rsid w:val="00B17A78"/>
    <w:rsid w:val="00BB1CFC"/>
    <w:rsid w:val="00C444E6"/>
    <w:rsid w:val="00D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Maja Manchevska</cp:lastModifiedBy>
  <cp:revision>1</cp:revision>
  <dcterms:created xsi:type="dcterms:W3CDTF">2022-05-05T07:05:00Z</dcterms:created>
  <dcterms:modified xsi:type="dcterms:W3CDTF">2022-05-05T07:06:00Z</dcterms:modified>
</cp:coreProperties>
</file>